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73" w:rsidRDefault="000E5CE1" w:rsidP="009F5946">
      <w:pPr>
        <w:rPr>
          <w:sz w:val="20"/>
          <w:szCs w:val="20"/>
        </w:rPr>
      </w:pPr>
      <w:bookmarkStart w:id="0" w:name="_GoBack"/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9806940" cy="10576560"/>
            <wp:effectExtent l="0" t="0" r="3810" b="0"/>
            <wp:docPr id="1" name="Рисунок 1" descr="C:\Users\Завуч Моно\Desktop\Сканированные\2021-09-01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9-01-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6940" cy="1057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F5946">
        <w:rPr>
          <w:rFonts w:eastAsia="Times New Roman"/>
          <w:b/>
          <w:bCs/>
          <w:sz w:val="24"/>
          <w:szCs w:val="24"/>
          <w:lang w:val="tt-RU"/>
        </w:rPr>
        <w:lastRenderedPageBreak/>
        <w:t xml:space="preserve">                                                                     </w:t>
      </w:r>
      <w:r w:rsidR="00166873"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предмета.</w:t>
      </w: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61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 выпускника будут сформированы:</w:t>
      </w:r>
    </w:p>
    <w:p w:rsidR="00166873" w:rsidRDefault="00166873" w:rsidP="00166873">
      <w:pPr>
        <w:spacing w:line="23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действительности и принятия образца «хорошего ученика»;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широкая мотивационная основа учебной деятельности, включающая социальные, учебно</w:t>
      </w:r>
      <w:r>
        <w:rPr>
          <w:rFonts w:eastAsia="Times New Roman"/>
          <w:sz w:val="24"/>
          <w:szCs w:val="24"/>
        </w:rPr>
        <w:softHyphen/>
        <w:t>познавательные и внешние мотивы;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</w:t>
      </w:r>
      <w:r>
        <w:rPr>
          <w:rFonts w:eastAsia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результатов требованиям конкретной задачи, на понимание оценок учителей, товарищей, родителей и других людей;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к оценке своей учебной деятельности;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гражданин</w:t>
      </w:r>
      <w:r w:rsidR="007C37D2">
        <w:rPr>
          <w:rFonts w:eastAsia="Times New Roman"/>
          <w:sz w:val="24"/>
          <w:szCs w:val="24"/>
        </w:rPr>
        <w:t xml:space="preserve">а России, чувства  гордости за свою </w:t>
      </w:r>
      <w:r w:rsidR="007C37D2">
        <w:rPr>
          <w:rFonts w:eastAsia="Times New Roman"/>
          <w:sz w:val="24"/>
          <w:szCs w:val="24"/>
          <w:lang w:val="tt-RU"/>
        </w:rPr>
        <w:t>Республику</w:t>
      </w:r>
      <w:r>
        <w:rPr>
          <w:rFonts w:eastAsia="Times New Roman"/>
          <w:sz w:val="24"/>
          <w:szCs w:val="24"/>
        </w:rPr>
        <w:t>, народ и историю, осознание ответственности человека за общее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благополучие;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знание основных моральных норм и ориентация на их выполнение;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установка на здоровый образ жизни;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</w:t>
      </w:r>
    </w:p>
    <w:p w:rsidR="00166873" w:rsidRDefault="00166873" w:rsidP="00166873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нерасточительного, здоровьесберегающего поведения;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166873" w:rsidRDefault="00166873" w:rsidP="00166873">
      <w:pPr>
        <w:spacing w:line="5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Выпускник получит возможность для формирования:</w:t>
      </w:r>
    </w:p>
    <w:p w:rsidR="00166873" w:rsidRDefault="00166873" w:rsidP="00166873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внутренней позиции обучающегося на уровне положительного отношения к школе, понимания необходимости учения, выраженного в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преобладании учебно</w:t>
      </w:r>
      <w:r>
        <w:rPr>
          <w:rFonts w:eastAsia="Times New Roman"/>
          <w:i/>
          <w:iCs/>
          <w:sz w:val="24"/>
          <w:szCs w:val="24"/>
        </w:rPr>
        <w:softHyphen/>
        <w:t xml:space="preserve"> познавательных мотивов и предпочтении социального способа оценки знаний;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выраженной устойчивой учебно </w:t>
      </w:r>
      <w:r>
        <w:rPr>
          <w:rFonts w:eastAsia="Times New Roman"/>
          <w:i/>
          <w:iCs/>
          <w:sz w:val="24"/>
          <w:szCs w:val="24"/>
        </w:rPr>
        <w:softHyphen/>
        <w:t>познавательной мотивации учения;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устойчивого учебно</w:t>
      </w:r>
      <w:r>
        <w:rPr>
          <w:rFonts w:eastAsia="Times New Roman"/>
          <w:i/>
          <w:iCs/>
          <w:sz w:val="24"/>
          <w:szCs w:val="24"/>
        </w:rPr>
        <w:softHyphen/>
        <w:t xml:space="preserve"> познавательного интереса к новым общим способам решения задач;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</w:t>
      </w:r>
    </w:p>
    <w:p w:rsidR="00166873" w:rsidRDefault="00166873" w:rsidP="00166873">
      <w:pPr>
        <w:spacing w:line="187" w:lineRule="exact"/>
        <w:rPr>
          <w:sz w:val="20"/>
          <w:szCs w:val="20"/>
        </w:rPr>
      </w:pPr>
    </w:p>
    <w:p w:rsidR="00166873" w:rsidRDefault="00166873" w:rsidP="00166873">
      <w:pPr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</w:p>
    <w:p w:rsidR="00166873" w:rsidRDefault="00166873" w:rsidP="00166873">
      <w:pPr>
        <w:sectPr w:rsidR="00166873">
          <w:pgSz w:w="16840" w:h="11909" w:orient="landscape"/>
          <w:pgMar w:top="1440" w:right="814" w:bottom="392" w:left="680" w:header="0" w:footer="0" w:gutter="0"/>
          <w:cols w:space="720"/>
        </w:sect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ориентации на их мотивы и чувства, устойчивое следование в поведении моральным нормам и этическим требованиям;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166873" w:rsidRDefault="00166873" w:rsidP="00166873">
      <w:pPr>
        <w:spacing w:line="13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right="4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166873" w:rsidRDefault="00166873" w:rsidP="00166873">
      <w:pPr>
        <w:spacing w:line="282" w:lineRule="exact"/>
        <w:rPr>
          <w:sz w:val="20"/>
          <w:szCs w:val="20"/>
        </w:r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66873" w:rsidRDefault="00166873" w:rsidP="00166873">
      <w:pPr>
        <w:spacing w:line="232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принимать и сохранять учебную задачу;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spacing w:line="235" w:lineRule="auto"/>
        <w:ind w:left="1" w:right="2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 учитывать установленные правила в планировании и контроле способа решения; осуществлять итоговый и пошаговый контроль по результату;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задачи;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различать способ и результат действия.</w:t>
      </w:r>
    </w:p>
    <w:p w:rsidR="00166873" w:rsidRDefault="00166873" w:rsidP="00166873">
      <w:pPr>
        <w:spacing w:line="5" w:lineRule="exact"/>
        <w:rPr>
          <w:sz w:val="20"/>
          <w:szCs w:val="20"/>
        </w:r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166873" w:rsidRDefault="00166873" w:rsidP="00166873">
      <w:pPr>
        <w:spacing w:line="7" w:lineRule="exact"/>
        <w:rPr>
          <w:sz w:val="20"/>
          <w:szCs w:val="20"/>
        </w:rPr>
      </w:pPr>
    </w:p>
    <w:p w:rsidR="00166873" w:rsidRDefault="00166873" w:rsidP="00166873">
      <w:pPr>
        <w:numPr>
          <w:ilvl w:val="0"/>
          <w:numId w:val="1"/>
        </w:numPr>
        <w:tabs>
          <w:tab w:val="left" w:pos="164"/>
        </w:tabs>
        <w:spacing w:line="249" w:lineRule="auto"/>
        <w:ind w:left="1" w:right="8340" w:hanging="1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i/>
          <w:iCs/>
          <w:sz w:val="23"/>
          <w:szCs w:val="23"/>
        </w:rPr>
        <w:t>сотрудничестве с учителем ставить новые учебные задачи; преобразовывать практическую задачу в познавательную; проявлять познавательную инициативу в учебном сотрудничестве;</w:t>
      </w:r>
    </w:p>
    <w:p w:rsidR="00166873" w:rsidRDefault="00166873" w:rsidP="00166873">
      <w:pPr>
        <w:ind w:left="1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i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166873" w:rsidRDefault="00166873" w:rsidP="00166873">
      <w:pPr>
        <w:spacing w:line="12" w:lineRule="exact"/>
        <w:rPr>
          <w:rFonts w:eastAsia="Times New Roman"/>
          <w:i/>
          <w:iCs/>
          <w:sz w:val="23"/>
          <w:szCs w:val="23"/>
        </w:rPr>
      </w:pPr>
    </w:p>
    <w:p w:rsidR="00166873" w:rsidRDefault="00166873" w:rsidP="00166873">
      <w:pPr>
        <w:ind w:left="1" w:right="160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i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166873" w:rsidRDefault="00166873" w:rsidP="00166873">
      <w:pPr>
        <w:spacing w:line="280" w:lineRule="exact"/>
        <w:rPr>
          <w:rFonts w:eastAsia="Times New Roman"/>
          <w:i/>
          <w:iCs/>
          <w:sz w:val="23"/>
          <w:szCs w:val="23"/>
        </w:rPr>
      </w:pPr>
    </w:p>
    <w:p w:rsidR="00166873" w:rsidRDefault="00166873" w:rsidP="00166873">
      <w:pPr>
        <w:spacing w:line="232" w:lineRule="auto"/>
        <w:ind w:left="1" w:right="9740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166873" w:rsidRDefault="00166873" w:rsidP="00166873">
      <w:pPr>
        <w:spacing w:line="9" w:lineRule="exact"/>
        <w:rPr>
          <w:rFonts w:eastAsia="Times New Roman"/>
          <w:i/>
          <w:iCs/>
          <w:sz w:val="23"/>
          <w:szCs w:val="23"/>
        </w:rPr>
      </w:pPr>
    </w:p>
    <w:p w:rsidR="00166873" w:rsidRDefault="00166873" w:rsidP="00166873">
      <w:pPr>
        <w:spacing w:line="235" w:lineRule="auto"/>
        <w:ind w:left="1" w:right="760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</w:t>
      </w:r>
      <w:r w:rsidR="007C37D2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числе контролируемом пространстве сети Интернет;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166873" w:rsidRDefault="00166873" w:rsidP="00166873">
      <w:pPr>
        <w:spacing w:line="13" w:lineRule="exact"/>
        <w:rPr>
          <w:rFonts w:eastAsia="Times New Roman"/>
          <w:i/>
          <w:iCs/>
          <w:sz w:val="23"/>
          <w:szCs w:val="23"/>
        </w:rPr>
      </w:pPr>
    </w:p>
    <w:p w:rsidR="00166873" w:rsidRDefault="00166873" w:rsidP="00166873">
      <w:pPr>
        <w:ind w:left="1" w:right="240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использовать знаков </w:t>
      </w:r>
      <w:r>
        <w:rPr>
          <w:rFonts w:eastAsia="Times New Roman"/>
          <w:sz w:val="24"/>
          <w:szCs w:val="24"/>
        </w:rPr>
        <w:softHyphen/>
        <w:t>символические средства, в том числе модели (включая виртуальные) и схемы (включая концептуальные), для решения задач; проявлять познавательную инициативу в учебном сотрудничестве</w:t>
      </w:r>
      <w:r>
        <w:rPr>
          <w:rFonts w:eastAsia="Times New Roman"/>
          <w:i/>
          <w:iCs/>
          <w:sz w:val="24"/>
          <w:szCs w:val="24"/>
        </w:rPr>
        <w:t>;</w:t>
      </w:r>
      <w:r>
        <w:rPr>
          <w:rFonts w:eastAsia="Times New Roman"/>
          <w:sz w:val="24"/>
          <w:szCs w:val="24"/>
        </w:rPr>
        <w:t xml:space="preserve"> строить сообщения в устной и письменной форме; ориентироваться на разнообразие способов решения задач;</w:t>
      </w:r>
    </w:p>
    <w:p w:rsidR="00166873" w:rsidRDefault="00166873" w:rsidP="00166873">
      <w:pPr>
        <w:spacing w:line="263" w:lineRule="exact"/>
        <w:rPr>
          <w:rFonts w:eastAsia="Times New Roman"/>
          <w:i/>
          <w:iCs/>
          <w:sz w:val="23"/>
          <w:szCs w:val="23"/>
        </w:rPr>
      </w:pPr>
    </w:p>
    <w:p w:rsidR="00166873" w:rsidRDefault="00166873" w:rsidP="00166873">
      <w:pPr>
        <w:ind w:left="1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sz w:val="24"/>
          <w:szCs w:val="24"/>
        </w:rPr>
        <w:t>основам смыслового восприятия</w:t>
      </w:r>
      <w:r w:rsidR="00F846D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художественных и познавательных текстов, выделять существенную информацию из сообщений разных видов (в</w:t>
      </w:r>
    </w:p>
    <w:p w:rsidR="00166873" w:rsidRDefault="00166873" w:rsidP="00166873">
      <w:pPr>
        <w:spacing w:line="94" w:lineRule="exact"/>
        <w:rPr>
          <w:sz w:val="20"/>
          <w:szCs w:val="20"/>
        </w:rPr>
      </w:pPr>
    </w:p>
    <w:p w:rsidR="00166873" w:rsidRDefault="00166873" w:rsidP="00166873">
      <w:pPr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166873" w:rsidRDefault="00166873" w:rsidP="00166873">
      <w:pPr>
        <w:sectPr w:rsidR="00166873">
          <w:pgSz w:w="16840" w:h="11909" w:orient="landscape"/>
          <w:pgMar w:top="414" w:right="814" w:bottom="392" w:left="679" w:header="0" w:footer="0" w:gutter="0"/>
          <w:cols w:space="720"/>
        </w:sect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первую очередь текстов);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синтез как составление целого из частей;</w:t>
      </w:r>
    </w:p>
    <w:p w:rsidR="00166873" w:rsidRDefault="00F846D0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проводить сравнение </w:t>
      </w:r>
      <w:r w:rsidR="00166873">
        <w:rPr>
          <w:rFonts w:eastAsia="Times New Roman"/>
          <w:sz w:val="24"/>
          <w:szCs w:val="24"/>
        </w:rPr>
        <w:t>и классификацию по</w:t>
      </w:r>
      <w:r>
        <w:rPr>
          <w:rFonts w:eastAsia="Times New Roman"/>
          <w:sz w:val="24"/>
          <w:szCs w:val="24"/>
        </w:rPr>
        <w:t xml:space="preserve"> </w:t>
      </w:r>
      <w:r w:rsidR="00166873">
        <w:rPr>
          <w:rFonts w:eastAsia="Times New Roman"/>
          <w:sz w:val="24"/>
          <w:szCs w:val="24"/>
        </w:rPr>
        <w:t>заданным критериям;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причинно</w:t>
      </w:r>
      <w:r>
        <w:rPr>
          <w:rFonts w:eastAsia="Times New Roman"/>
          <w:sz w:val="24"/>
          <w:szCs w:val="24"/>
        </w:rPr>
        <w:softHyphen/>
        <w:t>следственные связи в изучаемом круге явлений;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обобщать, т.  е. осуществлять генерализацию и выведение общности для целого ряда или класса единичных объектов,на основе выделения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сущностной связи;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аналогии;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владеть рядом общих приемов решения задач.</w:t>
      </w:r>
    </w:p>
    <w:p w:rsidR="00166873" w:rsidRDefault="00166873" w:rsidP="00166873">
      <w:pPr>
        <w:spacing w:line="5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166873" w:rsidRDefault="00166873" w:rsidP="00166873">
      <w:pPr>
        <w:spacing w:line="7" w:lineRule="exact"/>
        <w:rPr>
          <w:sz w:val="20"/>
          <w:szCs w:val="20"/>
        </w:rPr>
      </w:pPr>
    </w:p>
    <w:p w:rsidR="00166873" w:rsidRDefault="00166873" w:rsidP="00166873">
      <w:pPr>
        <w:spacing w:line="235" w:lineRule="auto"/>
        <w:ind w:right="44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осуществлять расширенный поиск информации с использов</w:t>
      </w:r>
      <w:r w:rsidR="007C37D2">
        <w:rPr>
          <w:rFonts w:eastAsia="Times New Roman"/>
          <w:i/>
          <w:iCs/>
          <w:sz w:val="24"/>
          <w:szCs w:val="24"/>
        </w:rPr>
        <w:t>анием ресурсов библиотек и сети</w:t>
      </w:r>
      <w:r w:rsidR="001735A7"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Интернет; записывать, фиксировать информацию об окружающем мире с помощью инструментов ИКТ; создавать и преобразовывать модели и схемы для решения задач; </w:t>
      </w:r>
      <w:r w:rsidR="007C37D2">
        <w:rPr>
          <w:rFonts w:eastAsia="Times New Roman"/>
          <w:i/>
          <w:iCs/>
          <w:sz w:val="24"/>
          <w:szCs w:val="24"/>
        </w:rPr>
        <w:t>осознанно и произвольно строить</w:t>
      </w:r>
      <w:r w:rsidR="007C37D2">
        <w:rPr>
          <w:rFonts w:eastAsia="Times New Roman"/>
          <w:i/>
          <w:iCs/>
          <w:sz w:val="24"/>
          <w:szCs w:val="24"/>
          <w:lang w:val="tt-RU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сообщения в устной и письменной форме;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spacing w:line="235" w:lineRule="auto"/>
        <w:ind w:right="9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 осуществлять сравнение, сериацию и классификацию, самостоятельно выбирая основания и критерии для указанных логических операций; строить логическое рассуждение, включающее установление причинно</w:t>
      </w:r>
      <w:r>
        <w:rPr>
          <w:rFonts w:eastAsia="Times New Roman"/>
          <w:i/>
          <w:iCs/>
          <w:sz w:val="24"/>
          <w:szCs w:val="24"/>
        </w:rPr>
        <w:softHyphen/>
        <w:t>следственных связей; произво</w:t>
      </w:r>
      <w:r w:rsidR="007C37D2">
        <w:rPr>
          <w:rFonts w:eastAsia="Times New Roman"/>
          <w:i/>
          <w:iCs/>
          <w:sz w:val="24"/>
          <w:szCs w:val="24"/>
        </w:rPr>
        <w:t>льно и осознанно владеть общими</w:t>
      </w:r>
      <w:r w:rsidR="007C37D2">
        <w:rPr>
          <w:rFonts w:eastAsia="Times New Roman"/>
          <w:i/>
          <w:iCs/>
          <w:sz w:val="24"/>
          <w:szCs w:val="24"/>
          <w:lang w:val="tt-RU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приемами решения задач.</w:t>
      </w:r>
    </w:p>
    <w:p w:rsidR="00166873" w:rsidRDefault="00166873" w:rsidP="00166873">
      <w:pPr>
        <w:spacing w:line="7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66873" w:rsidRDefault="00166873" w:rsidP="00166873">
      <w:pPr>
        <w:spacing w:line="23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монологическое высказывание (в том числе сопровождая его аудиовизуальной поддержкой), владеть диалогической формой коммуникации,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используя в том числе средства и инструменты ИКТ и дистанционного общения;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позицию партнера в общении и взаимодействии;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собственное мнение и позицию;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задавать вопросы;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контролировать действия партнера;</w:t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речь для регуляции своего действия;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166873" w:rsidRDefault="00166873" w:rsidP="00166873">
      <w:pPr>
        <w:spacing w:line="95" w:lineRule="exact"/>
        <w:rPr>
          <w:sz w:val="20"/>
          <w:szCs w:val="20"/>
        </w:rPr>
      </w:pPr>
    </w:p>
    <w:p w:rsidR="00166873" w:rsidRDefault="00166873" w:rsidP="00166873">
      <w:pPr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p w:rsidR="00166873" w:rsidRDefault="00166873" w:rsidP="00166873">
      <w:pPr>
        <w:sectPr w:rsidR="00166873">
          <w:pgSz w:w="16840" w:h="11909" w:orient="landscape"/>
          <w:pgMar w:top="414" w:right="814" w:bottom="392" w:left="680" w:header="0" w:footer="0" w:gutter="0"/>
          <w:cols w:space="720"/>
        </w:sect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Выпускник получит возможность научиться:</w:t>
      </w:r>
    </w:p>
    <w:p w:rsidR="00166873" w:rsidRDefault="00166873" w:rsidP="00166873">
      <w:pPr>
        <w:spacing w:line="7" w:lineRule="exact"/>
        <w:rPr>
          <w:sz w:val="20"/>
          <w:szCs w:val="20"/>
        </w:rPr>
      </w:pPr>
    </w:p>
    <w:p w:rsidR="00166873" w:rsidRDefault="00166873" w:rsidP="00166873">
      <w:pPr>
        <w:spacing w:line="235" w:lineRule="auto"/>
        <w:ind w:left="1" w:right="4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учитывать и координировать в сотрудничестве позиции других людей, отличные от собственной; учитывать разные мнения и интересы и обосновывать собственную позицию; понимать относительность мнений и подходов к решению проблемы;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деятельности;</w:t>
      </w: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numPr>
          <w:ilvl w:val="0"/>
          <w:numId w:val="2"/>
        </w:numPr>
        <w:tabs>
          <w:tab w:val="left" w:pos="166"/>
        </w:tabs>
        <w:ind w:left="1" w:right="500" w:hanging="1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учетом целей коммуникации достаточно точно, последовательно и полно передавать партнеру необходимую информацию как ориентир для построения действия; задавать вопросы, необходимые для организации собственной деятельности и сотрудничества с партнером;</w:t>
      </w:r>
    </w:p>
    <w:p w:rsidR="00166873" w:rsidRDefault="00166873" w:rsidP="00166873">
      <w:pPr>
        <w:spacing w:line="263" w:lineRule="exact"/>
        <w:rPr>
          <w:rFonts w:eastAsia="Times New Roman"/>
          <w:i/>
          <w:iCs/>
          <w:sz w:val="24"/>
          <w:szCs w:val="24"/>
        </w:rPr>
      </w:pPr>
    </w:p>
    <w:p w:rsidR="00166873" w:rsidRDefault="00166873" w:rsidP="00166873">
      <w:pPr>
        <w:ind w:left="1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166873" w:rsidRDefault="00166873" w:rsidP="00166873">
      <w:pPr>
        <w:spacing w:line="12" w:lineRule="exact"/>
        <w:rPr>
          <w:rFonts w:eastAsia="Times New Roman"/>
          <w:i/>
          <w:iCs/>
          <w:sz w:val="24"/>
          <w:szCs w:val="24"/>
        </w:rPr>
      </w:pPr>
    </w:p>
    <w:p w:rsidR="00166873" w:rsidRDefault="00166873" w:rsidP="00166873">
      <w:pPr>
        <w:spacing w:line="232" w:lineRule="auto"/>
        <w:ind w:left="1" w:right="48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</w:t>
      </w:r>
      <w:r w:rsidR="007C37D2">
        <w:rPr>
          <w:rFonts w:eastAsia="Times New Roman"/>
          <w:i/>
          <w:iCs/>
          <w:sz w:val="24"/>
          <w:szCs w:val="24"/>
          <w:lang w:val="tt-RU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планирования и регуляции своей деятельности</w:t>
      </w:r>
      <w:r>
        <w:rPr>
          <w:rFonts w:eastAsia="Times New Roman"/>
          <w:sz w:val="24"/>
          <w:szCs w:val="24"/>
        </w:rPr>
        <w:t>.</w:t>
      </w:r>
    </w:p>
    <w:p w:rsidR="00166873" w:rsidRDefault="00166873" w:rsidP="00166873">
      <w:pPr>
        <w:spacing w:line="282" w:lineRule="exact"/>
        <w:rPr>
          <w:sz w:val="20"/>
          <w:szCs w:val="20"/>
        </w:rPr>
      </w:pPr>
    </w:p>
    <w:p w:rsidR="00166873" w:rsidRDefault="00166873" w:rsidP="00166873">
      <w:pPr>
        <w:ind w:left="6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 освоения обучающимися программы «Основы светской этики» 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66873" w:rsidRDefault="00166873" w:rsidP="00166873">
      <w:pPr>
        <w:spacing w:line="7" w:lineRule="exact"/>
        <w:rPr>
          <w:sz w:val="20"/>
          <w:szCs w:val="20"/>
        </w:rPr>
      </w:pPr>
    </w:p>
    <w:p w:rsidR="00166873" w:rsidRDefault="00166873" w:rsidP="00166873">
      <w:pPr>
        <w:spacing w:line="235" w:lineRule="auto"/>
        <w:ind w:left="1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раскрывать содержание основных составляющих российской светской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(гражданской)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этики,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основанной на конституционных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обязанностях, правах и свободах человека и гражданина в Российской Федерации</w:t>
      </w:r>
      <w:r w:rsidR="007C37D2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 (отношение к природе, историческому и культурному наследию народов России</w:t>
      </w:r>
      <w:r w:rsidR="007C37D2">
        <w:rPr>
          <w:rFonts w:eastAsia="Times New Roman"/>
          <w:sz w:val="24"/>
          <w:szCs w:val="24"/>
          <w:lang w:val="tt-RU"/>
        </w:rPr>
        <w:t xml:space="preserve"> и Татарстана</w:t>
      </w:r>
      <w:r>
        <w:rPr>
          <w:rFonts w:eastAsia="Times New Roman"/>
          <w:sz w:val="24"/>
          <w:szCs w:val="24"/>
        </w:rPr>
        <w:t>, государству, отношения детей и родителей, гражданские и народные праздники, трудовая мораль, этикет и др.);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на примере российской светской этики понимать значение нравственных ценностей,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идеалов в жизни людей,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общества;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излагать свое мнение по поводу значения российской светской этики в жизни людей и общества;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соотносить нравственные формы поведения с нормами российской светской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(гражданской)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этики;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заданий;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участвовать в диспутах,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слушать собеседника и излагать свое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мнение; готовить сообщения по выбранным темам.</w:t>
      </w:r>
    </w:p>
    <w:p w:rsidR="00166873" w:rsidRDefault="00166873" w:rsidP="00166873">
      <w:pPr>
        <w:spacing w:line="6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66873" w:rsidRDefault="00166873" w:rsidP="00166873">
      <w:pPr>
        <w:spacing w:line="7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 устанавливать взаимосвязь между содержанием российской светской этики и поведением людей, общественными явлениями;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 выстраивать отношения с представителями разных мировоззрений и культурных традиций на основе взаимного уважения прав и законных интересов сограждан;</w:t>
      </w:r>
    </w:p>
    <w:p w:rsidR="00166873" w:rsidRDefault="00166873" w:rsidP="00166873">
      <w:pPr>
        <w:spacing w:line="13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 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75" w:lineRule="exact"/>
        <w:rPr>
          <w:sz w:val="20"/>
          <w:szCs w:val="20"/>
        </w:rPr>
      </w:pPr>
    </w:p>
    <w:p w:rsidR="00166873" w:rsidRDefault="00166873" w:rsidP="00166873">
      <w:pPr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7</w:t>
      </w:r>
    </w:p>
    <w:p w:rsidR="00166873" w:rsidRDefault="00166873" w:rsidP="00166873">
      <w:pPr>
        <w:sectPr w:rsidR="00166873">
          <w:pgSz w:w="16840" w:h="11909" w:orient="landscape"/>
          <w:pgMar w:top="419" w:right="814" w:bottom="392" w:left="679" w:header="0" w:footer="0" w:gutter="0"/>
          <w:cols w:space="720"/>
        </w:sectPr>
      </w:pPr>
    </w:p>
    <w:p w:rsidR="00166873" w:rsidRDefault="00166873" w:rsidP="00166873">
      <w:pPr>
        <w:ind w:left="322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 учебного предмета</w:t>
      </w:r>
    </w:p>
    <w:p w:rsidR="00166873" w:rsidRDefault="00166873" w:rsidP="00166873">
      <w:pPr>
        <w:spacing w:line="235" w:lineRule="auto"/>
        <w:ind w:left="701"/>
        <w:rPr>
          <w:sz w:val="20"/>
          <w:szCs w:val="20"/>
        </w:rPr>
      </w:pPr>
      <w:r>
        <w:rPr>
          <w:rFonts w:eastAsia="Times New Roman"/>
        </w:rPr>
        <w:t>Предметная область «Основы религиозных культур и светской этики» представляет собой единый комплекс структурно и содержательно связанных друг</w:t>
      </w:r>
    </w:p>
    <w:p w:rsidR="00166873" w:rsidRDefault="00166873" w:rsidP="00166873">
      <w:pPr>
        <w:spacing w:line="12" w:lineRule="exact"/>
        <w:rPr>
          <w:sz w:val="20"/>
          <w:szCs w:val="20"/>
        </w:rPr>
      </w:pPr>
    </w:p>
    <w:p w:rsidR="00166873" w:rsidRDefault="00166873" w:rsidP="00166873">
      <w:pPr>
        <w:numPr>
          <w:ilvl w:val="0"/>
          <w:numId w:val="3"/>
        </w:numPr>
        <w:tabs>
          <w:tab w:val="left" w:pos="197"/>
        </w:tabs>
        <w:spacing w:line="235" w:lineRule="auto"/>
        <w:ind w:left="1" w:hanging="1"/>
        <w:jc w:val="both"/>
        <w:rPr>
          <w:rFonts w:eastAsia="Times New Roman"/>
        </w:rPr>
      </w:pPr>
      <w:r>
        <w:rPr>
          <w:rFonts w:eastAsia="Times New Roman"/>
        </w:rPr>
        <w:t xml:space="preserve">другом учебных модулей, один из которых изучается по выбору родителей (законных представителей) обучающихся: </w:t>
      </w:r>
      <w:r w:rsidR="00F846D0">
        <w:rPr>
          <w:rFonts w:eastAsia="Times New Roman"/>
        </w:rPr>
        <w:t xml:space="preserve">«Основы </w:t>
      </w:r>
      <w:r>
        <w:rPr>
          <w:rFonts w:eastAsia="Times New Roman"/>
        </w:rPr>
        <w:t xml:space="preserve"> религиозных культур</w:t>
      </w:r>
      <w:r w:rsidR="00F846D0">
        <w:rPr>
          <w:rFonts w:eastAsia="Times New Roman"/>
        </w:rPr>
        <w:t xml:space="preserve"> народов России</w:t>
      </w:r>
      <w:r>
        <w:rPr>
          <w:rFonts w:eastAsia="Times New Roman"/>
        </w:rPr>
        <w:t xml:space="preserve">», «Основы </w:t>
      </w:r>
      <w:r w:rsidR="00F846D0">
        <w:rPr>
          <w:rFonts w:eastAsia="Times New Roman"/>
        </w:rPr>
        <w:t xml:space="preserve">духовно-нравственной культуры народов России. Основы </w:t>
      </w:r>
      <w:r>
        <w:rPr>
          <w:rFonts w:eastAsia="Times New Roman"/>
        </w:rPr>
        <w:t>светской этики».</w:t>
      </w:r>
    </w:p>
    <w:p w:rsidR="00166873" w:rsidRDefault="00166873" w:rsidP="00166873">
      <w:pPr>
        <w:spacing w:line="13" w:lineRule="exact"/>
        <w:rPr>
          <w:rFonts w:eastAsia="Times New Roman"/>
        </w:rPr>
      </w:pPr>
    </w:p>
    <w:p w:rsidR="00166873" w:rsidRDefault="00166873" w:rsidP="00166873">
      <w:pPr>
        <w:spacing w:line="232" w:lineRule="auto"/>
        <w:ind w:left="1" w:firstLine="708"/>
        <w:rPr>
          <w:rFonts w:eastAsia="Times New Roman"/>
        </w:rPr>
      </w:pPr>
    </w:p>
    <w:p w:rsidR="00166873" w:rsidRDefault="00166873" w:rsidP="00166873">
      <w:pPr>
        <w:spacing w:line="10" w:lineRule="exact"/>
        <w:rPr>
          <w:rFonts w:eastAsia="Times New Roman"/>
        </w:rPr>
      </w:pPr>
    </w:p>
    <w:p w:rsidR="00166873" w:rsidRDefault="00166873" w:rsidP="00166873">
      <w:pPr>
        <w:spacing w:line="232" w:lineRule="auto"/>
        <w:ind w:left="1" w:firstLine="708"/>
        <w:rPr>
          <w:rFonts w:eastAsia="Times New Roman"/>
        </w:rPr>
      </w:pPr>
      <w:r>
        <w:rPr>
          <w:rFonts w:eastAsia="Times New Roman"/>
        </w:rPr>
        <w:t>Каждый учебный модуль, являясь частью курса, имеет логическую завершѐнность по отношению к установленным целям и результатам обучения и воспитания и включает в себя такой объѐм материала по предмету, который позволяет использовать его как самостоятельный учебный компонент.</w:t>
      </w:r>
    </w:p>
    <w:p w:rsidR="00166873" w:rsidRDefault="00166873" w:rsidP="00166873">
      <w:pPr>
        <w:spacing w:line="11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b/>
          <w:bCs/>
        </w:rPr>
        <w:t>Содержание модуля «Основы светской этики»</w:t>
      </w:r>
    </w:p>
    <w:p w:rsidR="00166873" w:rsidRDefault="00166873" w:rsidP="00166873">
      <w:pPr>
        <w:spacing w:line="249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Россия − наша Родина. Духовный мир человека. Культурные традиции.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Светская этика и еѐ значение в жизни человека. Мораль и нравственность.</w:t>
      </w:r>
    </w:p>
    <w:p w:rsidR="00166873" w:rsidRDefault="00166873" w:rsidP="00166873">
      <w:pPr>
        <w:spacing w:line="237" w:lineRule="auto"/>
        <w:ind w:left="701"/>
        <w:rPr>
          <w:sz w:val="20"/>
          <w:szCs w:val="20"/>
        </w:rPr>
      </w:pPr>
      <w:r>
        <w:rPr>
          <w:rFonts w:eastAsia="Times New Roman"/>
        </w:rPr>
        <w:t>Культура и мораль. Происхождение морали. Высшие нравственные ценности, идеалы, принципы морали.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Особенности морали. Правила морали. Кто должен заботиться о соблюдении моральных норм в обществе.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Добро и зло. Почему нужно стремиться к добру и избегать зла.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Как менялись представления о добре и зле в ходе истории.</w:t>
      </w:r>
    </w:p>
    <w:p w:rsidR="00166873" w:rsidRDefault="00166873" w:rsidP="00166873">
      <w:pPr>
        <w:spacing w:line="251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Добродетель и порок. Кто такой добродетельный человек.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свобода. Как связана свобода с моральным выбором.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В каких ситуациях морального выбора чаще всего оказывается человек.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ответственность. При каких условиях возможно ответственное поведение.</w:t>
      </w:r>
    </w:p>
    <w:p w:rsidR="00166873" w:rsidRDefault="00166873" w:rsidP="00166873">
      <w:pPr>
        <w:spacing w:line="237" w:lineRule="auto"/>
        <w:ind w:left="701"/>
        <w:rPr>
          <w:sz w:val="20"/>
          <w:szCs w:val="20"/>
        </w:rPr>
      </w:pPr>
      <w:r>
        <w:rPr>
          <w:rFonts w:eastAsia="Times New Roman"/>
        </w:rPr>
        <w:t>Что такое моральный долг. В чем особенности морального долга. Какие моральные обязанности есть у человека.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альтруизм. Что такое эгоизм. Что значит быть «разумным эгоистом».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Как светская этика отвечает на вопрос «Что значит быть моральным?»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Род и семья – исток нравственных отношений. Что такое род, семья. Как возникли некоторые фамилии. Что такое родословная.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ind w:left="1"/>
        <w:rPr>
          <w:sz w:val="20"/>
          <w:szCs w:val="20"/>
        </w:rPr>
      </w:pPr>
      <w:r>
        <w:rPr>
          <w:rFonts w:eastAsia="Times New Roman"/>
        </w:rPr>
        <w:t>время?</w:t>
      </w:r>
    </w:p>
    <w:p w:rsidR="00166873" w:rsidRDefault="00166873" w:rsidP="00166873">
      <w:pPr>
        <w:spacing w:line="11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</w:rPr>
        <w:t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166873" w:rsidRDefault="00166873" w:rsidP="00166873">
      <w:pPr>
        <w:spacing w:line="237" w:lineRule="auto"/>
        <w:ind w:left="701"/>
        <w:rPr>
          <w:sz w:val="20"/>
          <w:szCs w:val="20"/>
        </w:rPr>
      </w:pPr>
      <w:r>
        <w:rPr>
          <w:rFonts w:eastAsia="Times New Roman"/>
        </w:rPr>
        <w:t>Что такое честь. Что такое достоинство.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совесть.</w:t>
      </w:r>
    </w:p>
    <w:p w:rsidR="00166873" w:rsidRDefault="00166873" w:rsidP="00166873">
      <w:pPr>
        <w:spacing w:line="237" w:lineRule="auto"/>
        <w:ind w:left="701"/>
        <w:rPr>
          <w:sz w:val="20"/>
          <w:szCs w:val="20"/>
        </w:rPr>
      </w:pPr>
      <w:r>
        <w:rPr>
          <w:rFonts w:eastAsia="Times New Roman"/>
        </w:rPr>
        <w:t>Чем различаются понятия «Стыд» и «совесть».</w:t>
      </w:r>
    </w:p>
    <w:p w:rsidR="00166873" w:rsidRDefault="00166873" w:rsidP="00166873">
      <w:pPr>
        <w:spacing w:line="2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Нравственные идеалы. Смелые и сильные защитники Отечества – богатыри. Правила честного поединка.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Кто такие рыцари, джентльмены и леди. Какими качествами должен обладать истинный рыцарь и джентльмен. Что значит быть настоящей леди.</w:t>
      </w:r>
    </w:p>
    <w:p w:rsidR="00166873" w:rsidRDefault="00166873" w:rsidP="00166873">
      <w:pPr>
        <w:spacing w:line="183" w:lineRule="exact"/>
        <w:rPr>
          <w:sz w:val="20"/>
          <w:szCs w:val="20"/>
        </w:rPr>
      </w:pPr>
    </w:p>
    <w:p w:rsidR="00166873" w:rsidRDefault="00166873" w:rsidP="00166873">
      <w:pPr>
        <w:ind w:left="15241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9</w:t>
      </w:r>
    </w:p>
    <w:p w:rsidR="00166873" w:rsidRDefault="00166873" w:rsidP="00166873">
      <w:pPr>
        <w:sectPr w:rsidR="00166873">
          <w:pgSz w:w="16840" w:h="11909" w:orient="landscape"/>
          <w:pgMar w:top="417" w:right="814" w:bottom="392" w:left="679" w:header="0" w:footer="0" w:gutter="0"/>
          <w:cols w:space="720"/>
        </w:sect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</w:rPr>
        <w:lastRenderedPageBreak/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166873" w:rsidRDefault="00166873" w:rsidP="00166873">
      <w:pPr>
        <w:spacing w:line="254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Наши знаменитые земляки – труженики, патриоты, воины, коллективисты.</w:t>
      </w:r>
    </w:p>
    <w:p w:rsidR="00166873" w:rsidRDefault="00166873" w:rsidP="00166873">
      <w:pPr>
        <w:spacing w:line="253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Что такое этикет. Одежда и этикет. Значение речи для этикета. Какие правила этикета должен знать каждый.</w:t>
      </w:r>
    </w:p>
    <w:p w:rsidR="00166873" w:rsidRDefault="00166873" w:rsidP="00166873">
      <w:pPr>
        <w:spacing w:line="13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</w:rPr>
        <w:t>Праздники как одна из форм исторической памяти. Когда и как появились праздники. Какое значение имеют праздники. Что такое подарок и как его выбирать.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Жизнь человека – высшая нравственная ценность.</w:t>
      </w:r>
    </w:p>
    <w:p w:rsidR="00166873" w:rsidRDefault="00166873" w:rsidP="00166873">
      <w:pPr>
        <w:spacing w:line="253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Любовь и уважение к Отечеству. Государство и мораль гражданина. Патриотизм многонационального и много конфессионального народа России.</w:t>
      </w:r>
    </w:p>
    <w:p w:rsidR="00166873" w:rsidRDefault="00166873" w:rsidP="00166873">
      <w:pPr>
        <w:spacing w:line="1" w:lineRule="exact"/>
        <w:rPr>
          <w:sz w:val="20"/>
          <w:szCs w:val="20"/>
        </w:rPr>
      </w:pP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</w:rPr>
        <w:t>.</w:t>
      </w:r>
    </w:p>
    <w:p w:rsidR="00166873" w:rsidRDefault="00166873" w:rsidP="00166873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Национально-региональный компонент</w:t>
      </w:r>
      <w:r>
        <w:rPr>
          <w:rFonts w:eastAsia="Times New Roman"/>
          <w:i/>
          <w:iCs/>
        </w:rPr>
        <w:t>: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Любовь и уважение к Отечеству.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Патриотизм.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Праздники.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Нравственные традиции и обычаи.</w:t>
      </w:r>
    </w:p>
    <w:p w:rsidR="00166873" w:rsidRDefault="00166873" w:rsidP="00166873">
      <w:pPr>
        <w:spacing w:line="9" w:lineRule="exact"/>
        <w:rPr>
          <w:sz w:val="20"/>
          <w:szCs w:val="20"/>
        </w:rPr>
      </w:pPr>
    </w:p>
    <w:p w:rsidR="00166873" w:rsidRDefault="00166873" w:rsidP="00166873">
      <w:pPr>
        <w:spacing w:line="232" w:lineRule="auto"/>
        <w:ind w:left="1" w:right="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Обучение ориентировано на общее знакомство с основами религий, их историей, традициями, нравственными и культурными ценностями, выдающимися представителями и не включает специальных богословских вопросов. Преподавание основ светской этики основывается на общих для всех россиян гражданских нравственных ценностях и нормах. Изучение модулей ОРКСЭ формирует представление о мировоззренческом разнообразии общества. Каждый модуль предмета ориентирован на знакомство с соответствующей культурой и религиозной или светской традицией и не содержит критических оценок других религий и мировоззрений</w:t>
      </w:r>
      <w:r>
        <w:rPr>
          <w:rFonts w:eastAsia="Times New Roman"/>
          <w:color w:val="315CAB"/>
          <w:sz w:val="31"/>
          <w:szCs w:val="31"/>
          <w:u w:val="single"/>
          <w:vertAlign w:val="superscript"/>
        </w:rPr>
        <w:t>1</w:t>
      </w:r>
      <w:r>
        <w:rPr>
          <w:rFonts w:eastAsia="Times New Roman"/>
          <w:sz w:val="23"/>
          <w:szCs w:val="23"/>
        </w:rPr>
        <w:t>. Содержание всех модулей группируется вокруг трѐх базовых национальных ценностей: отечество; семья; культурная традиция и ориентировано на общие для всех россиян гражданские нравственные ценности</w:t>
      </w:r>
    </w:p>
    <w:p w:rsidR="00166873" w:rsidRDefault="00166873" w:rsidP="00166873">
      <w:pPr>
        <w:spacing w:line="19" w:lineRule="exact"/>
        <w:rPr>
          <w:sz w:val="20"/>
          <w:szCs w:val="20"/>
        </w:rPr>
      </w:pPr>
    </w:p>
    <w:p w:rsidR="00166873" w:rsidRDefault="00166873" w:rsidP="00166873">
      <w:pPr>
        <w:numPr>
          <w:ilvl w:val="0"/>
          <w:numId w:val="4"/>
        </w:numPr>
        <w:tabs>
          <w:tab w:val="left" w:pos="190"/>
        </w:tabs>
        <w:spacing w:line="232" w:lineRule="auto"/>
        <w:ind w:left="1" w:right="10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нормы, а не на мировоззренческие и религиозные различия. Учебный предмет знакомит с нравственными идеалами и ценностями, религиозными, духовными и светскими традициями</w:t>
      </w:r>
      <w:r w:rsidR="00F846D0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России в контексте, отражающем связь прошлого и настоящего.</w:t>
      </w:r>
    </w:p>
    <w:p w:rsidR="00166873" w:rsidRDefault="00166873" w:rsidP="00166873">
      <w:pPr>
        <w:spacing w:line="235" w:lineRule="auto"/>
        <w:ind w:left="1" w:firstLine="708"/>
        <w:jc w:val="both"/>
        <w:rPr>
          <w:rFonts w:eastAsia="Times New Roman"/>
        </w:rPr>
      </w:pPr>
    </w:p>
    <w:p w:rsidR="00F846D0" w:rsidRDefault="00F846D0" w:rsidP="00F846D0">
      <w:pPr>
        <w:ind w:left="701"/>
        <w:rPr>
          <w:sz w:val="20"/>
          <w:szCs w:val="20"/>
        </w:rPr>
      </w:pPr>
      <w:r>
        <w:rPr>
          <w:rFonts w:eastAsia="Times New Roman"/>
          <w:b/>
          <w:bCs/>
        </w:rPr>
        <w:t>Основы  религиозных культур народов России</w:t>
      </w:r>
    </w:p>
    <w:p w:rsidR="00F846D0" w:rsidRDefault="00F846D0" w:rsidP="00F846D0">
      <w:pPr>
        <w:spacing w:line="8" w:lineRule="exact"/>
        <w:rPr>
          <w:sz w:val="20"/>
          <w:szCs w:val="20"/>
        </w:rPr>
      </w:pPr>
    </w:p>
    <w:p w:rsidR="00F846D0" w:rsidRDefault="00F846D0" w:rsidP="00F846D0">
      <w:pPr>
        <w:spacing w:line="232" w:lineRule="auto"/>
        <w:ind w:left="1" w:firstLine="708"/>
        <w:rPr>
          <w:sz w:val="20"/>
          <w:szCs w:val="20"/>
        </w:rPr>
      </w:pPr>
      <w:r>
        <w:rPr>
          <w:rFonts w:eastAsia="Times New Roman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</w:t>
      </w:r>
    </w:p>
    <w:p w:rsidR="00F846D0" w:rsidRDefault="00F846D0" w:rsidP="00F846D0">
      <w:pPr>
        <w:spacing w:line="13" w:lineRule="exact"/>
        <w:rPr>
          <w:sz w:val="20"/>
          <w:szCs w:val="20"/>
        </w:rPr>
      </w:pPr>
    </w:p>
    <w:p w:rsidR="00F846D0" w:rsidRDefault="00F846D0" w:rsidP="00F846D0">
      <w:pPr>
        <w:numPr>
          <w:ilvl w:val="0"/>
          <w:numId w:val="5"/>
        </w:numPr>
        <w:tabs>
          <w:tab w:val="left" w:pos="192"/>
        </w:tabs>
        <w:spacing w:line="235" w:lineRule="auto"/>
        <w:ind w:left="1" w:hanging="1"/>
        <w:jc w:val="both"/>
        <w:rPr>
          <w:rFonts w:eastAsia="Times New Roman"/>
        </w:rPr>
      </w:pPr>
      <w:r>
        <w:rPr>
          <w:rFonts w:eastAsia="Times New Roman"/>
        </w:rPr>
        <w:t>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</w:t>
      </w:r>
    </w:p>
    <w:p w:rsidR="00F846D0" w:rsidRDefault="00F846D0" w:rsidP="00F846D0">
      <w:pPr>
        <w:spacing w:line="1" w:lineRule="exact"/>
        <w:rPr>
          <w:rFonts w:eastAsia="Times New Roman"/>
        </w:rPr>
      </w:pPr>
    </w:p>
    <w:p w:rsidR="00F846D0" w:rsidRDefault="00F846D0" w:rsidP="00F846D0">
      <w:pPr>
        <w:ind w:firstLine="708"/>
        <w:rPr>
          <w:rFonts w:eastAsia="Times New Roman"/>
        </w:rPr>
      </w:pPr>
      <w:r>
        <w:rPr>
          <w:rFonts w:eastAsia="Times New Roman"/>
        </w:rPr>
        <w:t>Любовь и уважение к Отечеству. Патриотизм многонационального и многоконфессионального народа России</w:t>
      </w:r>
    </w:p>
    <w:p w:rsidR="00166873" w:rsidRDefault="00166873" w:rsidP="00F846D0">
      <w:pPr>
        <w:spacing w:line="235" w:lineRule="auto"/>
        <w:jc w:val="both"/>
        <w:rPr>
          <w:rFonts w:eastAsia="Times New Roman"/>
        </w:rPr>
      </w:pPr>
    </w:p>
    <w:p w:rsidR="00166873" w:rsidRDefault="00166873" w:rsidP="00166873">
      <w:pPr>
        <w:spacing w:line="6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  <w:b/>
          <w:bCs/>
        </w:rPr>
        <w:t>Основы православной культуры</w:t>
      </w:r>
    </w:p>
    <w:p w:rsidR="00166873" w:rsidRDefault="00166873" w:rsidP="00166873">
      <w:pPr>
        <w:spacing w:line="5" w:lineRule="exact"/>
        <w:rPr>
          <w:rFonts w:eastAsia="Times New Roman"/>
        </w:rPr>
      </w:pPr>
    </w:p>
    <w:p w:rsidR="00166873" w:rsidRDefault="00166873" w:rsidP="00166873">
      <w:pPr>
        <w:spacing w:line="235" w:lineRule="auto"/>
        <w:ind w:left="1" w:firstLine="708"/>
        <w:jc w:val="both"/>
        <w:rPr>
          <w:rFonts w:eastAsia="Times New Roman"/>
        </w:rPr>
      </w:pPr>
      <w:r>
        <w:rPr>
          <w:rFonts w:eastAsia="Times New Roman"/>
        </w:rPr>
        <w:t>Россия – наша Родина. 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</w:t>
      </w:r>
    </w:p>
    <w:p w:rsidR="00166873" w:rsidRDefault="00166873" w:rsidP="00166873">
      <w:pPr>
        <w:spacing w:line="2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166873" w:rsidRDefault="00166873" w:rsidP="00166873">
      <w:pPr>
        <w:spacing w:line="3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  <w:b/>
          <w:bCs/>
        </w:rPr>
        <w:t>Основы исламской культуры</w:t>
      </w:r>
    </w:p>
    <w:p w:rsidR="00166873" w:rsidRDefault="00166873" w:rsidP="00166873">
      <w:pPr>
        <w:spacing w:line="8" w:lineRule="exact"/>
        <w:rPr>
          <w:rFonts w:eastAsia="Times New Roman"/>
        </w:rPr>
      </w:pPr>
    </w:p>
    <w:p w:rsidR="00166873" w:rsidRDefault="00166873" w:rsidP="00166873">
      <w:pPr>
        <w:spacing w:line="235" w:lineRule="auto"/>
        <w:ind w:left="1" w:firstLine="708"/>
        <w:jc w:val="both"/>
        <w:rPr>
          <w:rFonts w:eastAsia="Times New Roman"/>
        </w:rPr>
      </w:pPr>
      <w:r>
        <w:rPr>
          <w:rFonts w:eastAsia="Times New Roman"/>
        </w:rPr>
        <w:t>Россия – наша Родина. Введение в исламскую духовную традицию. Культура и религия. Пророк Мухаммад — 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166873" w:rsidRDefault="00166873" w:rsidP="00166873">
      <w:pPr>
        <w:spacing w:line="4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</w:rPr>
        <w:lastRenderedPageBreak/>
        <w:t>Любовь и уважение к Отечеству. Патриотизм многонационального и многоконфессионального народа России.</w:t>
      </w:r>
    </w:p>
    <w:p w:rsidR="00166873" w:rsidRDefault="00166873" w:rsidP="00166873">
      <w:pPr>
        <w:spacing w:line="3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  <w:b/>
          <w:bCs/>
        </w:rPr>
        <w:t>Основы буддийской культуры</w:t>
      </w:r>
    </w:p>
    <w:p w:rsidR="00166873" w:rsidRDefault="00166873" w:rsidP="00166873">
      <w:pPr>
        <w:spacing w:line="5" w:lineRule="exact"/>
        <w:rPr>
          <w:rFonts w:eastAsia="Times New Roman"/>
        </w:rPr>
      </w:pPr>
    </w:p>
    <w:p w:rsidR="00166873" w:rsidRDefault="00166873" w:rsidP="00166873">
      <w:pPr>
        <w:spacing w:line="235" w:lineRule="auto"/>
        <w:ind w:left="1" w:firstLine="708"/>
        <w:jc w:val="both"/>
        <w:rPr>
          <w:rFonts w:eastAsia="Times New Roman"/>
        </w:rPr>
      </w:pPr>
      <w:r>
        <w:rPr>
          <w:rFonts w:eastAsia="Times New Roman"/>
        </w:rPr>
        <w:t>Россия – наша Родина. Введение в буддийскую духовную традицию. Культура и религия. Будда и его учение. Буддийские святые. Будды и бодхисаттвы.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 Любовь и уважение к Отечеству. Патриотизм многонационального и многоконфессионального народа России.</w:t>
      </w:r>
    </w:p>
    <w:p w:rsidR="00166873" w:rsidRDefault="00166873" w:rsidP="00166873">
      <w:pPr>
        <w:spacing w:line="7" w:lineRule="exact"/>
        <w:rPr>
          <w:rFonts w:eastAsia="Times New Roman"/>
        </w:rPr>
      </w:pPr>
    </w:p>
    <w:p w:rsidR="00166873" w:rsidRDefault="00166873" w:rsidP="00166873">
      <w:pPr>
        <w:ind w:left="701"/>
        <w:rPr>
          <w:rFonts w:eastAsia="Times New Roman"/>
          <w:b/>
          <w:bCs/>
        </w:r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  <w:b/>
          <w:bCs/>
        </w:rPr>
        <w:t>Основы иудейской культуры</w:t>
      </w:r>
    </w:p>
    <w:p w:rsidR="00166873" w:rsidRDefault="00166873" w:rsidP="00166873">
      <w:pPr>
        <w:spacing w:line="8" w:lineRule="exact"/>
        <w:rPr>
          <w:rFonts w:eastAsia="Times New Roman"/>
        </w:rPr>
      </w:pPr>
    </w:p>
    <w:p w:rsidR="00166873" w:rsidRDefault="00166873" w:rsidP="00166873">
      <w:pPr>
        <w:spacing w:line="232" w:lineRule="auto"/>
        <w:ind w:left="1" w:firstLine="708"/>
        <w:rPr>
          <w:rFonts w:eastAsia="Times New Roman"/>
        </w:rPr>
      </w:pPr>
      <w:r>
        <w:rPr>
          <w:rFonts w:eastAsia="Times New Roman"/>
        </w:rPr>
        <w:t>Россия – наша Родина. 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</w:t>
      </w:r>
    </w:p>
    <w:p w:rsidR="00166873" w:rsidRDefault="00166873" w:rsidP="00166873">
      <w:pPr>
        <w:spacing w:line="10" w:lineRule="exact"/>
        <w:rPr>
          <w:rFonts w:eastAsia="Times New Roman"/>
        </w:rPr>
      </w:pPr>
    </w:p>
    <w:p w:rsidR="00166873" w:rsidRDefault="00166873" w:rsidP="00166873">
      <w:pPr>
        <w:numPr>
          <w:ilvl w:val="1"/>
          <w:numId w:val="3"/>
        </w:numPr>
        <w:tabs>
          <w:tab w:val="left" w:pos="1441"/>
        </w:tabs>
        <w:spacing w:line="235" w:lineRule="auto"/>
        <w:jc w:val="both"/>
        <w:rPr>
          <w:rFonts w:eastAsia="Times New Roman"/>
        </w:rPr>
      </w:pPr>
      <w:r>
        <w:rPr>
          <w:rFonts w:eastAsia="Times New Roman"/>
        </w:rPr>
        <w:t>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</w:t>
      </w:r>
    </w:p>
    <w:p w:rsidR="00166873" w:rsidRDefault="009F5946" w:rsidP="009F5946">
      <w:pPr>
        <w:tabs>
          <w:tab w:val="left" w:pos="3945"/>
        </w:tabs>
        <w:spacing w:line="235" w:lineRule="auto"/>
        <w:rPr>
          <w:rFonts w:eastAsia="Times New Roman"/>
        </w:rPr>
      </w:pPr>
      <w:r>
        <w:rPr>
          <w:rFonts w:eastAsia="Times New Roman"/>
        </w:rPr>
        <w:tab/>
      </w:r>
    </w:p>
    <w:p w:rsidR="00166873" w:rsidRDefault="00166873" w:rsidP="00166873">
      <w:pPr>
        <w:rPr>
          <w:sz w:val="20"/>
          <w:szCs w:val="20"/>
        </w:rPr>
      </w:pPr>
      <w:r>
        <w:rPr>
          <w:rFonts w:eastAsia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166873" w:rsidRDefault="00166873" w:rsidP="00166873">
      <w:pPr>
        <w:spacing w:line="4" w:lineRule="exact"/>
        <w:rPr>
          <w:sz w:val="20"/>
          <w:szCs w:val="20"/>
        </w:rPr>
      </w:pPr>
    </w:p>
    <w:p w:rsidR="00166873" w:rsidRPr="00166873" w:rsidRDefault="00166873" w:rsidP="00166873">
      <w:pPr>
        <w:rPr>
          <w:rFonts w:eastAsia="Times New Roman"/>
        </w:rPr>
        <w:sectPr w:rsidR="00166873" w:rsidRPr="00166873">
          <w:pgSz w:w="16840" w:h="11909" w:orient="landscape"/>
          <w:pgMar w:top="695" w:right="814" w:bottom="392" w:left="679" w:header="0" w:footer="0" w:gutter="0"/>
          <w:cols w:space="720"/>
        </w:sectPr>
      </w:pPr>
    </w:p>
    <w:p w:rsidR="00166873" w:rsidRDefault="00166873" w:rsidP="00166873">
      <w:pPr>
        <w:ind w:left="701"/>
        <w:rPr>
          <w:rFonts w:eastAsia="Times New Roman"/>
        </w:rPr>
      </w:pPr>
      <w:r>
        <w:rPr>
          <w:rFonts w:eastAsia="Times New Roman"/>
        </w:rPr>
        <w:lastRenderedPageBreak/>
        <w:t>.</w:t>
      </w:r>
    </w:p>
    <w:p w:rsidR="00166873" w:rsidRDefault="00166873" w:rsidP="00166873">
      <w:pPr>
        <w:spacing w:line="257" w:lineRule="exact"/>
        <w:rPr>
          <w:sz w:val="20"/>
          <w:szCs w:val="20"/>
        </w:rPr>
      </w:pPr>
    </w:p>
    <w:p w:rsidR="00166873" w:rsidRDefault="00166873" w:rsidP="00166873">
      <w:pPr>
        <w:spacing w:line="14" w:lineRule="exact"/>
        <w:rPr>
          <w:rFonts w:eastAsia="Times New Roman"/>
          <w:sz w:val="24"/>
          <w:szCs w:val="24"/>
        </w:rPr>
      </w:pPr>
    </w:p>
    <w:p w:rsidR="00166873" w:rsidRDefault="00166873" w:rsidP="00166873">
      <w:pPr>
        <w:spacing w:line="281" w:lineRule="exact"/>
        <w:rPr>
          <w:sz w:val="20"/>
          <w:szCs w:val="20"/>
        </w:rPr>
      </w:pPr>
    </w:p>
    <w:p w:rsidR="009F5946" w:rsidRDefault="009F5946" w:rsidP="009F5946">
      <w:pPr>
        <w:tabs>
          <w:tab w:val="left" w:pos="1080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                    Тематическое планирование</w:t>
      </w:r>
    </w:p>
    <w:p w:rsidR="00166873" w:rsidRPr="00C10375" w:rsidRDefault="00AC4E5D" w:rsidP="00C10375">
      <w:pPr>
        <w:spacing w:after="200" w:line="276" w:lineRule="auto"/>
        <w:rPr>
          <w:rFonts w:eastAsia="Batang"/>
          <w:sz w:val="24"/>
          <w:szCs w:val="24"/>
          <w:lang w:val="tt-RU" w:eastAsia="ko-KR"/>
        </w:rPr>
      </w:pPr>
      <w:r>
        <w:rPr>
          <w:rFonts w:eastAsia="Times New Roman"/>
          <w:color w:val="222222"/>
          <w:sz w:val="24"/>
          <w:szCs w:val="24"/>
        </w:rPr>
        <w:t xml:space="preserve"> </w:t>
      </w:r>
      <w:r w:rsidR="009F5946" w:rsidRPr="009F5946">
        <w:rPr>
          <w:rFonts w:eastAsia="Times New Roman"/>
          <w:color w:val="222222"/>
          <w:sz w:val="24"/>
          <w:szCs w:val="24"/>
        </w:rPr>
        <w:t>Тематическое планирование по</w:t>
      </w:r>
      <w:r w:rsidR="00C10375">
        <w:rPr>
          <w:rFonts w:eastAsia="Times New Roman"/>
          <w:color w:val="222222"/>
          <w:sz w:val="24"/>
          <w:szCs w:val="24"/>
        </w:rPr>
        <w:t xml:space="preserve"> предмету </w:t>
      </w:r>
      <w:r w:rsidR="00C10375" w:rsidRPr="00C10375">
        <w:rPr>
          <w:rFonts w:eastAsia="Batang"/>
          <w:sz w:val="24"/>
          <w:szCs w:val="24"/>
          <w:lang w:val="tt-RU" w:eastAsia="ko-KR"/>
        </w:rPr>
        <w:t xml:space="preserve">“Основы религиозных культур и светской этики” </w:t>
      </w:r>
      <w:r w:rsidR="009F5946" w:rsidRPr="009F5946">
        <w:rPr>
          <w:rFonts w:eastAsia="Times New Roman"/>
          <w:color w:val="222222"/>
          <w:sz w:val="24"/>
          <w:szCs w:val="24"/>
        </w:rPr>
        <w:t>составлено с учетом рабочей программы воспитания. Воспитательный потенциал данного учебного предмета обеспечивает реализацию  целевых приоритетов воспитания обучающихся НОО</w:t>
      </w:r>
      <w:r w:rsidR="009F5946">
        <w:rPr>
          <w:rFonts w:eastAsia="Times New Roman"/>
          <w:color w:val="222222"/>
          <w:sz w:val="24"/>
          <w:szCs w:val="24"/>
        </w:rPr>
        <w:t>.</w:t>
      </w:r>
    </w:p>
    <w:p w:rsidR="009F5946" w:rsidRDefault="009F5946" w:rsidP="009F5946">
      <w:pPr>
        <w:ind w:left="4361"/>
        <w:jc w:val="both"/>
        <w:rPr>
          <w:sz w:val="20"/>
          <w:szCs w:val="20"/>
        </w:rPr>
      </w:pPr>
    </w:p>
    <w:p w:rsidR="00166873" w:rsidRDefault="00166873" w:rsidP="00166873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2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7180"/>
        <w:gridCol w:w="2800"/>
        <w:gridCol w:w="30"/>
      </w:tblGrid>
      <w:tr w:rsidR="00166873" w:rsidTr="00166873">
        <w:trPr>
          <w:trHeight w:val="91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71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ind w:left="1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 часов</w:t>
            </w: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451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66873" w:rsidRDefault="00166873">
            <w:pPr>
              <w:rPr>
                <w:sz w:val="20"/>
                <w:szCs w:val="20"/>
              </w:rPr>
            </w:pPr>
          </w:p>
        </w:tc>
        <w:tc>
          <w:tcPr>
            <w:tcW w:w="71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66873" w:rsidRDefault="00166873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66873" w:rsidRDefault="00166873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26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3"/>
                <w:szCs w:val="23"/>
              </w:rPr>
            </w:pP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3"/>
                <w:szCs w:val="23"/>
              </w:rPr>
            </w:pP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34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7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Россия – наша Родина.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209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8"/>
                <w:szCs w:val="18"/>
              </w:rPr>
            </w:pP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8"/>
                <w:szCs w:val="18"/>
              </w:rPr>
            </w:pP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337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7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светской этики. Духовные традиции многонационального народа России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149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2"/>
                <w:szCs w:val="12"/>
              </w:rPr>
            </w:pP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2"/>
                <w:szCs w:val="12"/>
              </w:rPr>
            </w:pP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34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7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религиозных культур народов России.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324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337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66873" w:rsidRDefault="00166873">
            <w:pPr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  <w:tr w:rsidR="00166873" w:rsidTr="00166873">
        <w:trPr>
          <w:trHeight w:val="19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6"/>
                <w:szCs w:val="16"/>
              </w:rPr>
            </w:pP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6873" w:rsidRDefault="00166873">
            <w:pPr>
              <w:rPr>
                <w:sz w:val="16"/>
                <w:szCs w:val="16"/>
              </w:rPr>
            </w:pPr>
          </w:p>
        </w:tc>
        <w:tc>
          <w:tcPr>
            <w:tcW w:w="6" w:type="dxa"/>
            <w:vAlign w:val="bottom"/>
          </w:tcPr>
          <w:p w:rsidR="00166873" w:rsidRDefault="00166873">
            <w:pPr>
              <w:rPr>
                <w:sz w:val="2"/>
                <w:szCs w:val="2"/>
              </w:rPr>
            </w:pPr>
          </w:p>
        </w:tc>
      </w:tr>
    </w:tbl>
    <w:p w:rsidR="00166873" w:rsidRPr="007C37D2" w:rsidRDefault="00166873" w:rsidP="007C37D2">
      <w:pPr>
        <w:rPr>
          <w:sz w:val="20"/>
          <w:szCs w:val="20"/>
          <w:lang w:val="tt-RU"/>
        </w:rPr>
        <w:sectPr w:rsidR="00166873" w:rsidRPr="007C37D2">
          <w:pgSz w:w="16840" w:h="11909" w:orient="landscape"/>
          <w:pgMar w:top="428" w:right="814" w:bottom="392" w:left="679" w:header="0" w:footer="0" w:gutter="0"/>
          <w:cols w:space="720"/>
        </w:sect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00" w:lineRule="exact"/>
        <w:rPr>
          <w:sz w:val="20"/>
          <w:szCs w:val="20"/>
        </w:rPr>
      </w:pPr>
    </w:p>
    <w:p w:rsidR="00166873" w:rsidRDefault="00166873" w:rsidP="00166873">
      <w:pPr>
        <w:spacing w:line="282" w:lineRule="exact"/>
        <w:rPr>
          <w:sz w:val="20"/>
          <w:szCs w:val="20"/>
        </w:rPr>
      </w:pPr>
    </w:p>
    <w:p w:rsidR="00A11B2C" w:rsidRDefault="00A11B2C"/>
    <w:sectPr w:rsidR="00A11B2C" w:rsidSect="007C37D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3A702A9E"/>
    <w:lvl w:ilvl="0" w:tplc="6FF0B3E6">
      <w:start w:val="1"/>
      <w:numFmt w:val="bullet"/>
      <w:lvlText w:val="в"/>
      <w:lvlJc w:val="left"/>
      <w:pPr>
        <w:ind w:left="0" w:firstLine="0"/>
      </w:pPr>
    </w:lvl>
    <w:lvl w:ilvl="1" w:tplc="0E4CC670">
      <w:numFmt w:val="decimal"/>
      <w:lvlText w:val=""/>
      <w:lvlJc w:val="left"/>
      <w:pPr>
        <w:ind w:left="0" w:firstLine="0"/>
      </w:pPr>
    </w:lvl>
    <w:lvl w:ilvl="2" w:tplc="28BAD4D6">
      <w:numFmt w:val="decimal"/>
      <w:lvlText w:val=""/>
      <w:lvlJc w:val="left"/>
      <w:pPr>
        <w:ind w:left="0" w:firstLine="0"/>
      </w:pPr>
    </w:lvl>
    <w:lvl w:ilvl="3" w:tplc="9B4E6AF0">
      <w:numFmt w:val="decimal"/>
      <w:lvlText w:val=""/>
      <w:lvlJc w:val="left"/>
      <w:pPr>
        <w:ind w:left="0" w:firstLine="0"/>
      </w:pPr>
    </w:lvl>
    <w:lvl w:ilvl="4" w:tplc="DA52F73A">
      <w:numFmt w:val="decimal"/>
      <w:lvlText w:val=""/>
      <w:lvlJc w:val="left"/>
      <w:pPr>
        <w:ind w:left="0" w:firstLine="0"/>
      </w:pPr>
    </w:lvl>
    <w:lvl w:ilvl="5" w:tplc="03AA070E">
      <w:numFmt w:val="decimal"/>
      <w:lvlText w:val=""/>
      <w:lvlJc w:val="left"/>
      <w:pPr>
        <w:ind w:left="0" w:firstLine="0"/>
      </w:pPr>
    </w:lvl>
    <w:lvl w:ilvl="6" w:tplc="24DEAFB0">
      <w:numFmt w:val="decimal"/>
      <w:lvlText w:val=""/>
      <w:lvlJc w:val="left"/>
      <w:pPr>
        <w:ind w:left="0" w:firstLine="0"/>
      </w:pPr>
    </w:lvl>
    <w:lvl w:ilvl="7" w:tplc="6638CB6C">
      <w:numFmt w:val="decimal"/>
      <w:lvlText w:val=""/>
      <w:lvlJc w:val="left"/>
      <w:pPr>
        <w:ind w:left="0" w:firstLine="0"/>
      </w:pPr>
    </w:lvl>
    <w:lvl w:ilvl="8" w:tplc="7098D302">
      <w:numFmt w:val="decimal"/>
      <w:lvlText w:val=""/>
      <w:lvlJc w:val="left"/>
      <w:pPr>
        <w:ind w:left="0" w:firstLine="0"/>
      </w:pPr>
    </w:lvl>
  </w:abstractNum>
  <w:abstractNum w:abstractNumId="1">
    <w:nsid w:val="00002CD6"/>
    <w:multiLevelType w:val="hybridMultilevel"/>
    <w:tmpl w:val="7BA4DF4C"/>
    <w:lvl w:ilvl="0" w:tplc="1A22DAC2">
      <w:start w:val="1"/>
      <w:numFmt w:val="bullet"/>
      <w:lvlText w:val="в"/>
      <w:lvlJc w:val="left"/>
      <w:pPr>
        <w:ind w:left="0" w:firstLine="0"/>
      </w:pPr>
    </w:lvl>
    <w:lvl w:ilvl="1" w:tplc="C8A878D8">
      <w:numFmt w:val="decimal"/>
      <w:lvlText w:val=""/>
      <w:lvlJc w:val="left"/>
      <w:pPr>
        <w:ind w:left="0" w:firstLine="0"/>
      </w:pPr>
    </w:lvl>
    <w:lvl w:ilvl="2" w:tplc="86920CF2">
      <w:numFmt w:val="decimal"/>
      <w:lvlText w:val=""/>
      <w:lvlJc w:val="left"/>
      <w:pPr>
        <w:ind w:left="0" w:firstLine="0"/>
      </w:pPr>
    </w:lvl>
    <w:lvl w:ilvl="3" w:tplc="0862D5E4">
      <w:numFmt w:val="decimal"/>
      <w:lvlText w:val=""/>
      <w:lvlJc w:val="left"/>
      <w:pPr>
        <w:ind w:left="0" w:firstLine="0"/>
      </w:pPr>
    </w:lvl>
    <w:lvl w:ilvl="4" w:tplc="4CEC612A">
      <w:numFmt w:val="decimal"/>
      <w:lvlText w:val=""/>
      <w:lvlJc w:val="left"/>
      <w:pPr>
        <w:ind w:left="0" w:firstLine="0"/>
      </w:pPr>
    </w:lvl>
    <w:lvl w:ilvl="5" w:tplc="06F08526">
      <w:numFmt w:val="decimal"/>
      <w:lvlText w:val=""/>
      <w:lvlJc w:val="left"/>
      <w:pPr>
        <w:ind w:left="0" w:firstLine="0"/>
      </w:pPr>
    </w:lvl>
    <w:lvl w:ilvl="6" w:tplc="9C9C7B50">
      <w:numFmt w:val="decimal"/>
      <w:lvlText w:val=""/>
      <w:lvlJc w:val="left"/>
      <w:pPr>
        <w:ind w:left="0" w:firstLine="0"/>
      </w:pPr>
    </w:lvl>
    <w:lvl w:ilvl="7" w:tplc="33C455C4">
      <w:numFmt w:val="decimal"/>
      <w:lvlText w:val=""/>
      <w:lvlJc w:val="left"/>
      <w:pPr>
        <w:ind w:left="0" w:firstLine="0"/>
      </w:pPr>
    </w:lvl>
    <w:lvl w:ilvl="8" w:tplc="BD32AF8A">
      <w:numFmt w:val="decimal"/>
      <w:lvlText w:val=""/>
      <w:lvlJc w:val="left"/>
      <w:pPr>
        <w:ind w:left="0" w:firstLine="0"/>
      </w:pPr>
    </w:lvl>
  </w:abstractNum>
  <w:abstractNum w:abstractNumId="2">
    <w:nsid w:val="00005F90"/>
    <w:multiLevelType w:val="hybridMultilevel"/>
    <w:tmpl w:val="607ABC4C"/>
    <w:lvl w:ilvl="0" w:tplc="205604DA">
      <w:start w:val="1"/>
      <w:numFmt w:val="bullet"/>
      <w:lvlText w:val="с"/>
      <w:lvlJc w:val="left"/>
      <w:pPr>
        <w:ind w:left="0" w:firstLine="0"/>
      </w:pPr>
    </w:lvl>
    <w:lvl w:ilvl="1" w:tplc="9BE65ED6">
      <w:start w:val="1"/>
      <w:numFmt w:val="bullet"/>
      <w:lvlText w:val="ее"/>
      <w:lvlJc w:val="left"/>
      <w:pPr>
        <w:ind w:left="0" w:firstLine="0"/>
      </w:pPr>
    </w:lvl>
    <w:lvl w:ilvl="2" w:tplc="CAA01AF6">
      <w:numFmt w:val="decimal"/>
      <w:lvlText w:val=""/>
      <w:lvlJc w:val="left"/>
      <w:pPr>
        <w:ind w:left="0" w:firstLine="0"/>
      </w:pPr>
    </w:lvl>
    <w:lvl w:ilvl="3" w:tplc="B4C436F8">
      <w:numFmt w:val="decimal"/>
      <w:lvlText w:val=""/>
      <w:lvlJc w:val="left"/>
      <w:pPr>
        <w:ind w:left="0" w:firstLine="0"/>
      </w:pPr>
    </w:lvl>
    <w:lvl w:ilvl="4" w:tplc="3B929F28">
      <w:numFmt w:val="decimal"/>
      <w:lvlText w:val=""/>
      <w:lvlJc w:val="left"/>
      <w:pPr>
        <w:ind w:left="0" w:firstLine="0"/>
      </w:pPr>
    </w:lvl>
    <w:lvl w:ilvl="5" w:tplc="4E6293DE">
      <w:numFmt w:val="decimal"/>
      <w:lvlText w:val=""/>
      <w:lvlJc w:val="left"/>
      <w:pPr>
        <w:ind w:left="0" w:firstLine="0"/>
      </w:pPr>
    </w:lvl>
    <w:lvl w:ilvl="6" w:tplc="4F4226A0">
      <w:numFmt w:val="decimal"/>
      <w:lvlText w:val=""/>
      <w:lvlJc w:val="left"/>
      <w:pPr>
        <w:ind w:left="0" w:firstLine="0"/>
      </w:pPr>
    </w:lvl>
    <w:lvl w:ilvl="7" w:tplc="16F0441E">
      <w:numFmt w:val="decimal"/>
      <w:lvlText w:val=""/>
      <w:lvlJc w:val="left"/>
      <w:pPr>
        <w:ind w:left="0" w:firstLine="0"/>
      </w:pPr>
    </w:lvl>
    <w:lvl w:ilvl="8" w:tplc="8DE87BD6">
      <w:numFmt w:val="decimal"/>
      <w:lvlText w:val=""/>
      <w:lvlJc w:val="left"/>
      <w:pPr>
        <w:ind w:left="0" w:firstLine="0"/>
      </w:pPr>
    </w:lvl>
  </w:abstractNum>
  <w:abstractNum w:abstractNumId="3">
    <w:nsid w:val="00006DF1"/>
    <w:multiLevelType w:val="hybridMultilevel"/>
    <w:tmpl w:val="8F74C4CC"/>
    <w:lvl w:ilvl="0" w:tplc="618CD1BE">
      <w:start w:val="1"/>
      <w:numFmt w:val="bullet"/>
      <w:lvlText w:val="и"/>
      <w:lvlJc w:val="left"/>
      <w:pPr>
        <w:ind w:left="0" w:firstLine="0"/>
      </w:pPr>
    </w:lvl>
    <w:lvl w:ilvl="1" w:tplc="E786B2C8">
      <w:numFmt w:val="decimal"/>
      <w:lvlText w:val=""/>
      <w:lvlJc w:val="left"/>
      <w:pPr>
        <w:ind w:left="0" w:firstLine="0"/>
      </w:pPr>
    </w:lvl>
    <w:lvl w:ilvl="2" w:tplc="49886B34">
      <w:numFmt w:val="decimal"/>
      <w:lvlText w:val=""/>
      <w:lvlJc w:val="left"/>
      <w:pPr>
        <w:ind w:left="0" w:firstLine="0"/>
      </w:pPr>
    </w:lvl>
    <w:lvl w:ilvl="3" w:tplc="3464343A">
      <w:numFmt w:val="decimal"/>
      <w:lvlText w:val=""/>
      <w:lvlJc w:val="left"/>
      <w:pPr>
        <w:ind w:left="0" w:firstLine="0"/>
      </w:pPr>
    </w:lvl>
    <w:lvl w:ilvl="4" w:tplc="05DE8314">
      <w:numFmt w:val="decimal"/>
      <w:lvlText w:val=""/>
      <w:lvlJc w:val="left"/>
      <w:pPr>
        <w:ind w:left="0" w:firstLine="0"/>
      </w:pPr>
    </w:lvl>
    <w:lvl w:ilvl="5" w:tplc="3CC8313E">
      <w:numFmt w:val="decimal"/>
      <w:lvlText w:val=""/>
      <w:lvlJc w:val="left"/>
      <w:pPr>
        <w:ind w:left="0" w:firstLine="0"/>
      </w:pPr>
    </w:lvl>
    <w:lvl w:ilvl="6" w:tplc="6ACEFFA6">
      <w:numFmt w:val="decimal"/>
      <w:lvlText w:val=""/>
      <w:lvlJc w:val="left"/>
      <w:pPr>
        <w:ind w:left="0" w:firstLine="0"/>
      </w:pPr>
    </w:lvl>
    <w:lvl w:ilvl="7" w:tplc="42B48A14">
      <w:numFmt w:val="decimal"/>
      <w:lvlText w:val=""/>
      <w:lvlJc w:val="left"/>
      <w:pPr>
        <w:ind w:left="0" w:firstLine="0"/>
      </w:pPr>
    </w:lvl>
    <w:lvl w:ilvl="8" w:tplc="8B06E5BE">
      <w:numFmt w:val="decimal"/>
      <w:lvlText w:val=""/>
      <w:lvlJc w:val="left"/>
      <w:pPr>
        <w:ind w:left="0" w:firstLine="0"/>
      </w:pPr>
    </w:lvl>
  </w:abstractNum>
  <w:abstractNum w:abstractNumId="4">
    <w:nsid w:val="000072AE"/>
    <w:multiLevelType w:val="hybridMultilevel"/>
    <w:tmpl w:val="E6E446B8"/>
    <w:lvl w:ilvl="0" w:tplc="77384172">
      <w:start w:val="1"/>
      <w:numFmt w:val="bullet"/>
      <w:lvlText w:val="с"/>
      <w:lvlJc w:val="left"/>
      <w:pPr>
        <w:ind w:left="0" w:firstLine="0"/>
      </w:pPr>
    </w:lvl>
    <w:lvl w:ilvl="1" w:tplc="42425232">
      <w:numFmt w:val="decimal"/>
      <w:lvlText w:val=""/>
      <w:lvlJc w:val="left"/>
      <w:pPr>
        <w:ind w:left="0" w:firstLine="0"/>
      </w:pPr>
    </w:lvl>
    <w:lvl w:ilvl="2" w:tplc="DAE05A94">
      <w:numFmt w:val="decimal"/>
      <w:lvlText w:val=""/>
      <w:lvlJc w:val="left"/>
      <w:pPr>
        <w:ind w:left="0" w:firstLine="0"/>
      </w:pPr>
    </w:lvl>
    <w:lvl w:ilvl="3" w:tplc="4DDEB398">
      <w:numFmt w:val="decimal"/>
      <w:lvlText w:val=""/>
      <w:lvlJc w:val="left"/>
      <w:pPr>
        <w:ind w:left="0" w:firstLine="0"/>
      </w:pPr>
    </w:lvl>
    <w:lvl w:ilvl="4" w:tplc="639CEE78">
      <w:numFmt w:val="decimal"/>
      <w:lvlText w:val=""/>
      <w:lvlJc w:val="left"/>
      <w:pPr>
        <w:ind w:left="0" w:firstLine="0"/>
      </w:pPr>
    </w:lvl>
    <w:lvl w:ilvl="5" w:tplc="05804786">
      <w:numFmt w:val="decimal"/>
      <w:lvlText w:val=""/>
      <w:lvlJc w:val="left"/>
      <w:pPr>
        <w:ind w:left="0" w:firstLine="0"/>
      </w:pPr>
    </w:lvl>
    <w:lvl w:ilvl="6" w:tplc="4A44956E">
      <w:numFmt w:val="decimal"/>
      <w:lvlText w:val=""/>
      <w:lvlJc w:val="left"/>
      <w:pPr>
        <w:ind w:left="0" w:firstLine="0"/>
      </w:pPr>
    </w:lvl>
    <w:lvl w:ilvl="7" w:tplc="3BF6D43E">
      <w:numFmt w:val="decimal"/>
      <w:lvlText w:val=""/>
      <w:lvlJc w:val="left"/>
      <w:pPr>
        <w:ind w:left="0" w:firstLine="0"/>
      </w:pPr>
    </w:lvl>
    <w:lvl w:ilvl="8" w:tplc="EAF8D0DC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73"/>
    <w:rsid w:val="000E5CE1"/>
    <w:rsid w:val="00166873"/>
    <w:rsid w:val="001735A7"/>
    <w:rsid w:val="00217BC0"/>
    <w:rsid w:val="007C37D2"/>
    <w:rsid w:val="009F5946"/>
    <w:rsid w:val="00A11B2C"/>
    <w:rsid w:val="00AC4E5D"/>
    <w:rsid w:val="00C10375"/>
    <w:rsid w:val="00CB05B3"/>
    <w:rsid w:val="00DF6E27"/>
    <w:rsid w:val="00EE6CC2"/>
    <w:rsid w:val="00F8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7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E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E5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7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E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E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7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cp:lastModifiedBy>Завуч Моно</cp:lastModifiedBy>
  <cp:revision>3</cp:revision>
  <cp:lastPrinted>2021-08-18T17:39:00Z</cp:lastPrinted>
  <dcterms:created xsi:type="dcterms:W3CDTF">2021-08-20T16:06:00Z</dcterms:created>
  <dcterms:modified xsi:type="dcterms:W3CDTF">2021-09-01T05:37:00Z</dcterms:modified>
</cp:coreProperties>
</file>